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учреждения в области ветеринарного надзора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40359" w:rsidRPr="00AE60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</w:t>
      </w:r>
      <w:r w:rsidR="000D64C3" w:rsidRPr="00AE60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BA0C57" w:rsidRPr="00AE60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Деятельность учреждения:</w:t>
      </w:r>
      <w:r w:rsidRPr="00AE600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i/>
          <w:sz w:val="28"/>
          <w:szCs w:val="28"/>
        </w:rPr>
        <w:t>1. Зона обслуживания</w:t>
      </w:r>
      <w:r w:rsidRPr="00AE6007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Республика Адыгея, Республика Крым, город Севастополь. 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AE60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E6007">
        <w:rPr>
          <w:rFonts w:ascii="Times New Roman" w:eastAsia="Times New Roman" w:hAnsi="Times New Roman" w:cs="Times New Roman"/>
          <w:b/>
          <w:i/>
          <w:sz w:val="28"/>
          <w:szCs w:val="28"/>
        </w:rPr>
        <w:t>Разрешительные документы.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Национальная аккредитация:</w:t>
      </w:r>
    </w:p>
    <w:p w:rsidR="00030711" w:rsidRPr="00AE600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AE6007">
        <w:rPr>
          <w:rFonts w:ascii="Times New Roman" w:eastAsia="Times New Roman" w:hAnsi="Times New Roman" w:cs="Times New Roman"/>
          <w:sz w:val="28"/>
          <w:szCs w:val="28"/>
        </w:rPr>
        <w:t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Номер документа- RA.RU.21БЯ 01. Срок действия-бессрочно.</w:t>
      </w:r>
    </w:p>
    <w:p w:rsidR="00030711" w:rsidRPr="00AE600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AE6007">
        <w:rPr>
          <w:rFonts w:ascii="Times New Roman" w:eastAsia="Times New Roman" w:hAnsi="Times New Roman" w:cs="Times New Roman"/>
          <w:sz w:val="28"/>
          <w:szCs w:val="28"/>
        </w:rPr>
        <w:t xml:space="preserve">Лицензия </w:t>
      </w:r>
      <w:r w:rsidR="00030711" w:rsidRPr="00AE600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30711" w:rsidRPr="00AE6007">
        <w:rPr>
          <w:rFonts w:ascii="Times New Roman" w:eastAsia="Times New Roman" w:hAnsi="Times New Roman" w:cs="Times New Roman"/>
          <w:sz w:val="28"/>
          <w:szCs w:val="28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AE600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– бессрочно;</w:t>
      </w:r>
    </w:p>
    <w:p w:rsidR="00030711" w:rsidRPr="00AE600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>-</w:t>
      </w:r>
      <w:r w:rsidR="00626F4F" w:rsidRPr="00AE6007">
        <w:rPr>
          <w:rFonts w:ascii="Times New Roman" w:hAnsi="Times New Roman" w:cs="Times New Roman"/>
          <w:sz w:val="28"/>
          <w:szCs w:val="28"/>
        </w:rPr>
        <w:t xml:space="preserve"> </w:t>
      </w:r>
      <w:r w:rsidR="00030711" w:rsidRPr="00AE6007">
        <w:rPr>
          <w:rFonts w:ascii="Times New Roman" w:hAnsi="Times New Roman" w:cs="Times New Roman"/>
          <w:sz w:val="28"/>
          <w:szCs w:val="28"/>
        </w:rPr>
        <w:t xml:space="preserve">Свидетельства об аттестации экспертов в сфере государственного ветеринарного надзора: № 96; 97; </w:t>
      </w:r>
      <w:r w:rsidR="00494F06" w:rsidRPr="00AE6007">
        <w:rPr>
          <w:rFonts w:ascii="Times New Roman" w:hAnsi="Times New Roman" w:cs="Times New Roman"/>
          <w:sz w:val="28"/>
          <w:szCs w:val="28"/>
        </w:rPr>
        <w:t xml:space="preserve">98; </w:t>
      </w:r>
      <w:r w:rsidR="00030711" w:rsidRPr="00AE6007">
        <w:rPr>
          <w:rFonts w:ascii="Times New Roman" w:hAnsi="Times New Roman" w:cs="Times New Roman"/>
          <w:sz w:val="28"/>
          <w:szCs w:val="28"/>
        </w:rPr>
        <w:t>99; 100;101; 103; 104; 105;106, срок действия до 28.06.2023.</w:t>
      </w:r>
    </w:p>
    <w:p w:rsidR="00795FE1" w:rsidRPr="00AE6007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95FE1" w:rsidRPr="00AE6007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деятельность:</w:t>
      </w:r>
    </w:p>
    <w:p w:rsidR="00795FE1" w:rsidRPr="00AE600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0359" w:rsidRPr="00AE600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0D64C3" w:rsidRPr="00AE60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проб материала всего </w:t>
      </w:r>
      <w:r w:rsidR="00F05E8A" w:rsidRPr="00AE60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3735" w:rsidRPr="00AE60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37CE" w:rsidRPr="00AE6007">
        <w:rPr>
          <w:rFonts w:ascii="Times New Roman" w:eastAsia="Times New Roman" w:hAnsi="Times New Roman" w:cs="Times New Roman"/>
          <w:sz w:val="28"/>
          <w:szCs w:val="28"/>
        </w:rPr>
        <w:t>945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, проведено исследований – </w:t>
      </w:r>
      <w:r w:rsidR="00D337CE" w:rsidRPr="00AE6007">
        <w:rPr>
          <w:rFonts w:ascii="Times New Roman" w:eastAsia="Times New Roman" w:hAnsi="Times New Roman" w:cs="Times New Roman"/>
          <w:sz w:val="28"/>
          <w:szCs w:val="28"/>
        </w:rPr>
        <w:t>65075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проб – </w:t>
      </w:r>
      <w:r w:rsidR="00D337CE" w:rsidRPr="00AE6007">
        <w:rPr>
          <w:rFonts w:ascii="Times New Roman" w:eastAsia="Times New Roman" w:hAnsi="Times New Roman" w:cs="Times New Roman"/>
          <w:sz w:val="28"/>
          <w:szCs w:val="28"/>
        </w:rPr>
        <w:t>1515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, получено положительных исследований – </w:t>
      </w:r>
      <w:r w:rsidR="00D337CE" w:rsidRPr="00AE6007">
        <w:rPr>
          <w:rFonts w:ascii="Times New Roman" w:eastAsia="Times New Roman" w:hAnsi="Times New Roman" w:cs="Times New Roman"/>
          <w:sz w:val="28"/>
          <w:szCs w:val="28"/>
        </w:rPr>
        <w:t>7607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D337CE" w:rsidRPr="00AE6007">
        <w:rPr>
          <w:rFonts w:ascii="Times New Roman" w:eastAsia="Times New Roman" w:hAnsi="Times New Roman" w:cs="Times New Roman"/>
          <w:sz w:val="28"/>
          <w:szCs w:val="28"/>
        </w:rPr>
        <w:t>11,68</w:t>
      </w:r>
      <w:r w:rsidR="00ED0C21"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% к исследованиям. </w:t>
      </w:r>
    </w:p>
    <w:p w:rsidR="005852C8" w:rsidRPr="00AE6007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 xml:space="preserve">В рамках проведения государственных заданий </w:t>
      </w:r>
      <w:r w:rsidR="000D64C3" w:rsidRPr="00AE600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337CE" w:rsidRPr="00AE6007">
        <w:rPr>
          <w:rFonts w:ascii="Times New Roman" w:hAnsi="Times New Roman" w:cs="Times New Roman"/>
          <w:sz w:val="28"/>
          <w:szCs w:val="28"/>
        </w:rPr>
        <w:t>5158</w:t>
      </w:r>
      <w:r w:rsidR="00EE7538" w:rsidRPr="00AE6007">
        <w:rPr>
          <w:rFonts w:ascii="Times New Roman" w:hAnsi="Times New Roman" w:cs="Times New Roman"/>
          <w:sz w:val="28"/>
          <w:szCs w:val="28"/>
        </w:rPr>
        <w:t xml:space="preserve"> проб, </w:t>
      </w:r>
      <w:r w:rsidRPr="00AE600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337CE" w:rsidRPr="00AE6007">
        <w:rPr>
          <w:rFonts w:ascii="Times New Roman" w:hAnsi="Times New Roman" w:cs="Times New Roman"/>
          <w:sz w:val="28"/>
          <w:szCs w:val="28"/>
        </w:rPr>
        <w:t>7439</w:t>
      </w:r>
      <w:r w:rsidRPr="00AE6007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E7538" w:rsidRPr="00AE6007">
        <w:rPr>
          <w:rFonts w:ascii="Times New Roman" w:hAnsi="Times New Roman" w:cs="Times New Roman"/>
          <w:sz w:val="28"/>
          <w:szCs w:val="28"/>
        </w:rPr>
        <w:t xml:space="preserve">я, получено </w:t>
      </w:r>
      <w:r w:rsidR="00D337CE" w:rsidRPr="00AE6007">
        <w:rPr>
          <w:rFonts w:ascii="Times New Roman" w:hAnsi="Times New Roman" w:cs="Times New Roman"/>
          <w:sz w:val="28"/>
          <w:szCs w:val="28"/>
        </w:rPr>
        <w:t>410</w:t>
      </w:r>
      <w:r w:rsidR="00EE7538" w:rsidRPr="00AE6007">
        <w:rPr>
          <w:rFonts w:ascii="Times New Roman" w:hAnsi="Times New Roman" w:cs="Times New Roman"/>
          <w:sz w:val="28"/>
          <w:szCs w:val="28"/>
        </w:rPr>
        <w:t xml:space="preserve"> п</w:t>
      </w:r>
      <w:r w:rsidRPr="00AE6007">
        <w:rPr>
          <w:rFonts w:ascii="Times New Roman" w:hAnsi="Times New Roman" w:cs="Times New Roman"/>
          <w:sz w:val="28"/>
          <w:szCs w:val="28"/>
        </w:rPr>
        <w:t>оложительных результатов</w:t>
      </w:r>
      <w:r w:rsidR="00EE7538" w:rsidRPr="00AE6007">
        <w:rPr>
          <w:rFonts w:ascii="Times New Roman" w:hAnsi="Times New Roman" w:cs="Times New Roman"/>
          <w:sz w:val="28"/>
          <w:szCs w:val="28"/>
        </w:rPr>
        <w:t xml:space="preserve">, </w:t>
      </w:r>
      <w:r w:rsidRPr="00AE6007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D337CE" w:rsidRPr="00AE6007">
        <w:rPr>
          <w:rFonts w:ascii="Times New Roman" w:hAnsi="Times New Roman" w:cs="Times New Roman"/>
          <w:sz w:val="28"/>
          <w:szCs w:val="28"/>
        </w:rPr>
        <w:t>5,6</w:t>
      </w:r>
      <w:r w:rsidR="00EE7538" w:rsidRPr="00AE6007">
        <w:rPr>
          <w:rFonts w:ascii="Times New Roman" w:hAnsi="Times New Roman" w:cs="Times New Roman"/>
          <w:sz w:val="28"/>
          <w:szCs w:val="28"/>
        </w:rPr>
        <w:t xml:space="preserve"> </w:t>
      </w:r>
      <w:r w:rsidRPr="00AE6007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852C8" w:rsidRPr="00AE6007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>-</w:t>
      </w:r>
      <w:r w:rsidR="0083777E" w:rsidRPr="00AE6007">
        <w:rPr>
          <w:rFonts w:ascii="Times New Roman" w:hAnsi="Times New Roman" w:cs="Times New Roman"/>
          <w:sz w:val="28"/>
          <w:szCs w:val="28"/>
        </w:rPr>
        <w:t>Проведение лабораторных исследований в рамках Плана государственного мониторинга качества и безопасности пищевых</w:t>
      </w:r>
      <w:r w:rsidR="00D337CE" w:rsidRPr="00AE6007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- поступило </w:t>
      </w:r>
      <w:r w:rsidR="00D337CE" w:rsidRPr="00AE6007">
        <w:rPr>
          <w:rFonts w:ascii="Times New Roman" w:hAnsi="Times New Roman" w:cs="Times New Roman"/>
          <w:sz w:val="28"/>
          <w:szCs w:val="28"/>
        </w:rPr>
        <w:t>367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r w:rsidR="00D70FA9" w:rsidRPr="00AE6007">
        <w:rPr>
          <w:rFonts w:ascii="Times New Roman" w:hAnsi="Times New Roman" w:cs="Times New Roman"/>
          <w:sz w:val="28"/>
          <w:szCs w:val="28"/>
        </w:rPr>
        <w:t>671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исследований, выявлено </w:t>
      </w:r>
      <w:r w:rsidR="00D70FA9" w:rsidRPr="00AE6007">
        <w:rPr>
          <w:rFonts w:ascii="Times New Roman" w:hAnsi="Times New Roman" w:cs="Times New Roman"/>
          <w:sz w:val="28"/>
          <w:szCs w:val="28"/>
        </w:rPr>
        <w:t>30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положительных результатов, что составляет </w:t>
      </w:r>
      <w:r w:rsidR="00D70FA9" w:rsidRPr="00AE6007">
        <w:rPr>
          <w:rFonts w:ascii="Times New Roman" w:hAnsi="Times New Roman" w:cs="Times New Roman"/>
          <w:sz w:val="28"/>
          <w:szCs w:val="28"/>
        </w:rPr>
        <w:t>4,5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777E" w:rsidRPr="00AE6007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>-</w:t>
      </w:r>
      <w:r w:rsidR="00EE7538" w:rsidRPr="00AE6007">
        <w:rPr>
          <w:rFonts w:ascii="Times New Roman" w:hAnsi="Times New Roman" w:cs="Times New Roman"/>
          <w:sz w:val="28"/>
          <w:szCs w:val="28"/>
        </w:rPr>
        <w:t>Лабораторные исследования в рамках государственного эпизоотологического мониторинга</w:t>
      </w:r>
      <w:r w:rsidR="006E327A" w:rsidRPr="00AE6007">
        <w:rPr>
          <w:rFonts w:ascii="Times New Roman" w:hAnsi="Times New Roman" w:cs="Times New Roman"/>
          <w:sz w:val="28"/>
          <w:szCs w:val="28"/>
        </w:rPr>
        <w:t xml:space="preserve"> (и идентификации рисков)</w:t>
      </w:r>
      <w:r w:rsidR="00EE7538" w:rsidRPr="00AE6007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AE6007">
        <w:rPr>
          <w:rFonts w:ascii="Times New Roman" w:hAnsi="Times New Roman" w:cs="Times New Roman"/>
          <w:sz w:val="28"/>
          <w:szCs w:val="28"/>
        </w:rPr>
        <w:t xml:space="preserve">- 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70FA9" w:rsidRPr="00AE6007">
        <w:rPr>
          <w:rFonts w:ascii="Times New Roman" w:hAnsi="Times New Roman" w:cs="Times New Roman"/>
          <w:sz w:val="28"/>
          <w:szCs w:val="28"/>
        </w:rPr>
        <w:t>4</w:t>
      </w:r>
      <w:r w:rsidR="006E327A" w:rsidRPr="00AE6007">
        <w:rPr>
          <w:rFonts w:ascii="Times New Roman" w:hAnsi="Times New Roman" w:cs="Times New Roman"/>
          <w:sz w:val="28"/>
          <w:szCs w:val="28"/>
        </w:rPr>
        <w:t>388</w:t>
      </w:r>
      <w:r w:rsidR="000D64C3" w:rsidRPr="00AE6007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r w:rsidR="009119D5" w:rsidRPr="00AE6007">
        <w:rPr>
          <w:rFonts w:ascii="Times New Roman" w:hAnsi="Times New Roman" w:cs="Times New Roman"/>
          <w:sz w:val="28"/>
          <w:szCs w:val="28"/>
        </w:rPr>
        <w:t>4</w:t>
      </w:r>
      <w:r w:rsidR="006E327A" w:rsidRPr="00AE6007">
        <w:rPr>
          <w:rFonts w:ascii="Times New Roman" w:hAnsi="Times New Roman" w:cs="Times New Roman"/>
          <w:sz w:val="28"/>
          <w:szCs w:val="28"/>
        </w:rPr>
        <w:t>637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исследований, выявлено </w:t>
      </w:r>
      <w:r w:rsidR="00B723CD" w:rsidRPr="00AE6007">
        <w:rPr>
          <w:rFonts w:ascii="Times New Roman" w:hAnsi="Times New Roman" w:cs="Times New Roman"/>
          <w:sz w:val="28"/>
          <w:szCs w:val="28"/>
        </w:rPr>
        <w:t>3</w:t>
      </w:r>
      <w:r w:rsidR="00D70FA9" w:rsidRPr="00AE6007">
        <w:rPr>
          <w:rFonts w:ascii="Times New Roman" w:hAnsi="Times New Roman" w:cs="Times New Roman"/>
          <w:sz w:val="28"/>
          <w:szCs w:val="28"/>
        </w:rPr>
        <w:t>09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положительных результатов, что составляет </w:t>
      </w:r>
      <w:r w:rsidR="006E327A" w:rsidRPr="00AE6007">
        <w:rPr>
          <w:rFonts w:ascii="Times New Roman" w:hAnsi="Times New Roman" w:cs="Times New Roman"/>
          <w:sz w:val="28"/>
          <w:szCs w:val="28"/>
        </w:rPr>
        <w:t>6,7</w:t>
      </w:r>
      <w:r w:rsidR="0083777E" w:rsidRPr="00AE600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5FE1" w:rsidRPr="00AE600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оказанных платных и бесплатных услуг – 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исследований </w:t>
      </w:r>
      <w:r w:rsidR="002F1CA2" w:rsidRPr="00AE60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0359" w:rsidRPr="00AE60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2F1CA2" w:rsidRPr="00AE60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2ECE" w:rsidRPr="00AE60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г. – на платной основе проведено - </w:t>
      </w:r>
      <w:r w:rsidR="006E327A" w:rsidRPr="00AE6007">
        <w:rPr>
          <w:rFonts w:ascii="Times New Roman" w:eastAsia="Times New Roman" w:hAnsi="Times New Roman" w:cs="Times New Roman"/>
          <w:sz w:val="28"/>
          <w:szCs w:val="28"/>
        </w:rPr>
        <w:t>57636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(</w:t>
      </w:r>
      <w:r w:rsidR="00AE6007" w:rsidRPr="00AE6007">
        <w:rPr>
          <w:rFonts w:ascii="Times New Roman" w:eastAsia="Times New Roman" w:hAnsi="Times New Roman" w:cs="Times New Roman"/>
          <w:sz w:val="28"/>
          <w:szCs w:val="28"/>
        </w:rPr>
        <w:t>88,6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%), на бесплатной основе – </w:t>
      </w:r>
      <w:r w:rsidR="006E327A" w:rsidRPr="00AE6007">
        <w:rPr>
          <w:rFonts w:ascii="Times New Roman" w:eastAsia="Times New Roman" w:hAnsi="Times New Roman" w:cs="Times New Roman"/>
          <w:sz w:val="28"/>
          <w:szCs w:val="28"/>
        </w:rPr>
        <w:t>7439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E6007" w:rsidRPr="00AE6007">
        <w:rPr>
          <w:rFonts w:ascii="Times New Roman" w:eastAsia="Times New Roman" w:hAnsi="Times New Roman" w:cs="Times New Roman"/>
          <w:sz w:val="28"/>
          <w:szCs w:val="28"/>
        </w:rPr>
        <w:t>11,4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17A4" w:rsidRPr="00AE600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  Доля оказываемых ветеринарных услуг в области учреждения составила </w:t>
      </w:r>
      <w:r w:rsidR="00B330D6" w:rsidRPr="00AE60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7E3B" w:rsidRPr="00AE6007">
        <w:rPr>
          <w:rFonts w:ascii="Times New Roman" w:eastAsia="Times New Roman" w:hAnsi="Times New Roman" w:cs="Times New Roman"/>
          <w:sz w:val="28"/>
          <w:szCs w:val="28"/>
        </w:rPr>
        <w:t>9</w:t>
      </w:r>
      <w:r w:rsidR="00B330D6" w:rsidRPr="00AE6007">
        <w:rPr>
          <w:rFonts w:ascii="Times New Roman" w:eastAsia="Times New Roman" w:hAnsi="Times New Roman" w:cs="Times New Roman"/>
          <w:sz w:val="28"/>
          <w:szCs w:val="28"/>
        </w:rPr>
        <w:t>,55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="00040359" w:rsidRPr="00AE6007">
        <w:rPr>
          <w:rFonts w:ascii="Times New Roman" w:eastAsia="Times New Roman" w:hAnsi="Times New Roman" w:cs="Times New Roman"/>
          <w:sz w:val="28"/>
          <w:szCs w:val="28"/>
        </w:rPr>
        <w:t xml:space="preserve">47,9 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>% в 20</w:t>
      </w:r>
      <w:r w:rsidR="00E54E3A" w:rsidRPr="00AE60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0359" w:rsidRPr="00AE60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работы Учебного центра ФГБУ «Краснодарская МВЛ» за </w:t>
      </w:r>
      <w:r w:rsidR="00040359" w:rsidRPr="00AE600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AE60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2022 года.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040359" w:rsidRPr="00AE600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квартал 2022 г Учебном центре ФГБУ «Краснодарская МВЛ» проведено 10 курсов повышения квалификации в которых приняли участие </w:t>
      </w:r>
      <w:r w:rsidR="00041E51" w:rsidRPr="00AE6007">
        <w:rPr>
          <w:rFonts w:ascii="Times New Roman" w:eastAsia="Times New Roman" w:hAnsi="Times New Roman" w:cs="Times New Roman"/>
          <w:bCs/>
          <w:sz w:val="28"/>
          <w:szCs w:val="28"/>
        </w:rPr>
        <w:t>81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специалист, из них: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>специалисты ветеринарного направления 6 человек, в том числе: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специалисты других организаций – </w:t>
      </w:r>
      <w:r w:rsidR="00041E51" w:rsidRPr="00AE6007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человек.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специалисты фитосанитарного направления </w:t>
      </w:r>
      <w:r w:rsidR="00041E51" w:rsidRPr="00AE600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>5 человек, а том числе: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сотрудники ФГБУ «Краснодарская МВЛ» – </w:t>
      </w:r>
      <w:r w:rsidR="00041E51" w:rsidRPr="00AE6007">
        <w:rPr>
          <w:rFonts w:ascii="Times New Roman" w:eastAsia="Times New Roman" w:hAnsi="Times New Roman" w:cs="Times New Roman"/>
          <w:bCs/>
          <w:sz w:val="28"/>
          <w:szCs w:val="28"/>
        </w:rPr>
        <w:t>64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D337CE" w:rsidRPr="00AE600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специалисты других организаций – </w:t>
      </w:r>
      <w:r w:rsidR="00041E51" w:rsidRPr="00AE6007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человек.</w:t>
      </w:r>
    </w:p>
    <w:p w:rsidR="009B06CE" w:rsidRPr="00AE6007" w:rsidRDefault="009B06CE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05D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Проведено </w:t>
      </w:r>
      <w:r w:rsidR="00AF05DC" w:rsidRPr="00AF05D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AF05DC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курсов</w:t>
      </w: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повышения квалификации по следующим темам:</w:t>
      </w:r>
    </w:p>
    <w:p w:rsidR="00041E51" w:rsidRPr="00AE6007" w:rsidRDefault="00041E5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>- Микробиологические методы исследований;</w:t>
      </w:r>
    </w:p>
    <w:p w:rsidR="00041E51" w:rsidRPr="00AE6007" w:rsidRDefault="00041E5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Оформление ветеринарных сопроводительных документов в электронной форме в ФГИС «Меркурий.ХС»;</w:t>
      </w:r>
    </w:p>
    <w:p w:rsidR="009B06CE" w:rsidRPr="00AE6007" w:rsidRDefault="00041E5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Cs/>
          <w:sz w:val="28"/>
          <w:szCs w:val="28"/>
        </w:rPr>
        <w:t>- Физико-химические методы исследования зерна, кормов, комбикормов и комбикормового сырья.</w:t>
      </w:r>
    </w:p>
    <w:p w:rsidR="00720C24" w:rsidRPr="00AE6007" w:rsidRDefault="00720C2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Размещено информации на сайте </w:t>
      </w:r>
      <w:r w:rsidR="005974D7" w:rsidRPr="00AE6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4444" w:rsidRPr="00AE6007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E1" w:rsidRPr="00AE600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b/>
          <w:sz w:val="28"/>
          <w:szCs w:val="28"/>
        </w:rPr>
        <w:t>Участие в межлабораторных сравнительных испытаниях и результаты.</w:t>
      </w:r>
    </w:p>
    <w:p w:rsidR="00730255" w:rsidRPr="00AE6007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 xml:space="preserve">С целью подтверждения достигнутого уровня точности измерений, а также </w:t>
      </w:r>
    </w:p>
    <w:p w:rsidR="00730255" w:rsidRPr="00AE6007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6007">
        <w:rPr>
          <w:rFonts w:ascii="Times New Roman" w:hAnsi="Times New Roman" w:cs="Times New Roman"/>
          <w:sz w:val="28"/>
          <w:szCs w:val="28"/>
        </w:rPr>
        <w:t xml:space="preserve">для наиболее эффективной оценки работы Испытательного центра, в </w:t>
      </w:r>
      <w:r w:rsidR="00040359" w:rsidRPr="00AE6007">
        <w:rPr>
          <w:rFonts w:ascii="Times New Roman" w:hAnsi="Times New Roman" w:cs="Times New Roman"/>
          <w:sz w:val="28"/>
          <w:szCs w:val="28"/>
        </w:rPr>
        <w:t>3</w:t>
      </w:r>
      <w:r w:rsidRPr="00AE6007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56BF1" w:rsidRPr="00AE6007">
        <w:rPr>
          <w:rFonts w:ascii="Times New Roman" w:hAnsi="Times New Roman" w:cs="Times New Roman"/>
          <w:sz w:val="28"/>
          <w:szCs w:val="28"/>
        </w:rPr>
        <w:t>2</w:t>
      </w:r>
      <w:r w:rsidRPr="00AE6007">
        <w:rPr>
          <w:rFonts w:ascii="Times New Roman" w:hAnsi="Times New Roman" w:cs="Times New Roman"/>
          <w:sz w:val="28"/>
          <w:szCs w:val="28"/>
        </w:rPr>
        <w:t xml:space="preserve"> года проводился внешний лабораторный контроль посредством участия в межлабораторных сравнительных испытаниях, организованных</w:t>
      </w:r>
      <w:r w:rsidR="0063311E" w:rsidRPr="00AE6007">
        <w:rPr>
          <w:rFonts w:ascii="Times New Roman" w:hAnsi="Times New Roman" w:cs="Times New Roman"/>
          <w:sz w:val="28"/>
          <w:szCs w:val="28"/>
        </w:rPr>
        <w:t xml:space="preserve"> </w:t>
      </w:r>
      <w:r w:rsidRPr="00AE6007">
        <w:rPr>
          <w:rFonts w:ascii="Times New Roman" w:hAnsi="Times New Roman" w:cs="Times New Roman"/>
          <w:sz w:val="28"/>
          <w:szCs w:val="28"/>
        </w:rPr>
        <w:t xml:space="preserve">национальными координаторами. </w:t>
      </w:r>
    </w:p>
    <w:p w:rsidR="00795FE1" w:rsidRPr="00AE600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255" w:rsidRPr="00AE600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роведено межлабораторных сравнительных испытаний </w:t>
      </w:r>
      <w:r w:rsidR="00011368" w:rsidRPr="00AE600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 xml:space="preserve">32 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, против 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EA4F12" w:rsidRPr="00AE600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142" w:rsidRPr="00AE600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период.  </w:t>
      </w:r>
    </w:p>
    <w:p w:rsidR="00EA4F12" w:rsidRPr="00AE600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Внутрироссийские: </w:t>
      </w:r>
    </w:p>
    <w:p w:rsidR="009670FC" w:rsidRPr="00AE6007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FE1" w:rsidRPr="00AE6007">
        <w:rPr>
          <w:rFonts w:ascii="Times New Roman" w:eastAsia="Times New Roman" w:hAnsi="Times New Roman" w:cs="Times New Roman"/>
          <w:sz w:val="28"/>
          <w:szCs w:val="28"/>
        </w:rPr>
        <w:t xml:space="preserve">ФГБУ 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ВНИИЗЖ</w:t>
      </w:r>
      <w:r w:rsidR="00795FE1" w:rsidRPr="00AE600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795FE1"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D7" w:rsidRPr="00AE60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5FE1"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A5" w:rsidRPr="00AE60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5FE1"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FC" w:rsidRPr="00AE6007">
        <w:rPr>
          <w:rFonts w:ascii="Times New Roman" w:eastAsia="Times New Roman" w:hAnsi="Times New Roman" w:cs="Times New Roman"/>
          <w:sz w:val="28"/>
          <w:szCs w:val="28"/>
        </w:rPr>
        <w:t xml:space="preserve">проб; </w:t>
      </w:r>
    </w:p>
    <w:p w:rsidR="00EA4F12" w:rsidRPr="00AE6007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1D17" w:rsidRPr="00AE6007">
        <w:rPr>
          <w:rFonts w:ascii="Times New Roman" w:eastAsia="Times New Roman" w:hAnsi="Times New Roman" w:cs="Times New Roman"/>
          <w:sz w:val="28"/>
          <w:szCs w:val="28"/>
        </w:rPr>
        <w:t>ГБУ "</w:t>
      </w:r>
      <w:r w:rsidR="00DB3BA5" w:rsidRPr="00AE6007">
        <w:rPr>
          <w:rFonts w:ascii="Times New Roman" w:eastAsia="Times New Roman" w:hAnsi="Times New Roman" w:cs="Times New Roman"/>
          <w:sz w:val="28"/>
          <w:szCs w:val="28"/>
        </w:rPr>
        <w:t>Псковская областная лаборатория</w:t>
      </w:r>
      <w:r w:rsidR="00E91D17" w:rsidRPr="00AE6007">
        <w:rPr>
          <w:rFonts w:ascii="Times New Roman" w:eastAsia="Times New Roman" w:hAnsi="Times New Roman" w:cs="Times New Roman"/>
          <w:sz w:val="28"/>
          <w:szCs w:val="28"/>
        </w:rPr>
        <w:t>" -</w:t>
      </w:r>
      <w:r w:rsidR="005974D7"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6</w:t>
      </w:r>
      <w:r w:rsidR="009670FC" w:rsidRPr="00AE6007">
        <w:rPr>
          <w:rFonts w:ascii="Times New Roman" w:eastAsia="Times New Roman" w:hAnsi="Times New Roman" w:cs="Times New Roman"/>
          <w:sz w:val="28"/>
          <w:szCs w:val="28"/>
        </w:rPr>
        <w:t xml:space="preserve"> проб;</w:t>
      </w:r>
      <w:r w:rsidR="00EA4F12" w:rsidRPr="00AE6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05E" w:rsidRPr="00AE6007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705E" w:rsidRPr="00AE6007">
        <w:rPr>
          <w:rFonts w:ascii="Times New Roman" w:eastAsia="Times New Roman" w:hAnsi="Times New Roman" w:cs="Times New Roman"/>
          <w:sz w:val="28"/>
          <w:szCs w:val="28"/>
        </w:rPr>
        <w:t>ФГБУ "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Центр оценки качества зерна</w:t>
      </w:r>
      <w:r w:rsidR="00ED705E" w:rsidRPr="00AE600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DB3BA5" w:rsidRPr="00AE6007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63311E" w:rsidRPr="00AE600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BA5" w:rsidRPr="00AE6007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37D7" w:rsidRPr="00AE6007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>- «Роскачество»</w:t>
      </w:r>
      <w:r w:rsidR="00A437D7" w:rsidRPr="00AE600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437D7" w:rsidRPr="00AE6007">
        <w:rPr>
          <w:rFonts w:ascii="Times New Roman" w:eastAsia="Times New Roman" w:hAnsi="Times New Roman" w:cs="Times New Roman"/>
          <w:sz w:val="28"/>
          <w:szCs w:val="28"/>
        </w:rPr>
        <w:t xml:space="preserve"> проб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034C2B" w:rsidRPr="00AE6007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>- ФБУЗ ФЦГиЭ Роспотребнадзор – 1 проба.</w:t>
      </w:r>
    </w:p>
    <w:p w:rsidR="00A51C11" w:rsidRPr="00AE6007" w:rsidRDefault="00A51C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Times New Roman" w:hAnsi="Times New Roman" w:cs="Times New Roman"/>
          <w:sz w:val="28"/>
          <w:szCs w:val="28"/>
        </w:rPr>
        <w:t>Все результаты провайдерами обрабатываются.</w:t>
      </w:r>
    </w:p>
    <w:p w:rsidR="005974D7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536E3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0078DF" w:rsidRPr="002536E3">
        <w:rPr>
          <w:rFonts w:ascii="Times New Roman" w:hAnsi="Times New Roman" w:cs="Times New Roman"/>
          <w:b/>
          <w:sz w:val="28"/>
          <w:szCs w:val="28"/>
        </w:rPr>
        <w:t>с планом валидации (верификации)</w:t>
      </w:r>
      <w:r w:rsidR="000078DF" w:rsidRPr="002536E3">
        <w:rPr>
          <w:rFonts w:ascii="Times New Roman" w:hAnsi="Times New Roman" w:cs="Times New Roman"/>
          <w:sz w:val="28"/>
          <w:szCs w:val="28"/>
        </w:rPr>
        <w:t xml:space="preserve"> аналитических методов в ФГБУ "Краснодарская МВЛ" на 202</w:t>
      </w:r>
      <w:r w:rsidR="00FA2701" w:rsidRPr="002536E3">
        <w:rPr>
          <w:rFonts w:ascii="Times New Roman" w:hAnsi="Times New Roman" w:cs="Times New Roman"/>
          <w:sz w:val="28"/>
          <w:szCs w:val="28"/>
        </w:rPr>
        <w:t>2</w:t>
      </w:r>
      <w:r w:rsidR="000078DF" w:rsidRPr="002536E3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624444" w:rsidRPr="002536E3">
        <w:rPr>
          <w:rFonts w:ascii="Times New Roman" w:hAnsi="Times New Roman" w:cs="Times New Roman"/>
          <w:sz w:val="28"/>
          <w:szCs w:val="28"/>
        </w:rPr>
        <w:t>3</w:t>
      </w:r>
      <w:r w:rsidR="000078DF" w:rsidRPr="002536E3">
        <w:rPr>
          <w:rFonts w:ascii="Times New Roman" w:hAnsi="Times New Roman" w:cs="Times New Roman"/>
          <w:sz w:val="28"/>
          <w:szCs w:val="28"/>
        </w:rPr>
        <w:t xml:space="preserve"> квартале запланирован</w:t>
      </w:r>
      <w:r w:rsidR="00216321">
        <w:rPr>
          <w:rFonts w:ascii="Times New Roman" w:hAnsi="Times New Roman" w:cs="Times New Roman"/>
          <w:sz w:val="28"/>
          <w:szCs w:val="28"/>
        </w:rPr>
        <w:t>ы</w:t>
      </w:r>
      <w:r w:rsidR="000078DF" w:rsidRPr="002536E3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216321">
        <w:rPr>
          <w:rFonts w:ascii="Times New Roman" w:hAnsi="Times New Roman" w:cs="Times New Roman"/>
          <w:sz w:val="28"/>
          <w:szCs w:val="28"/>
        </w:rPr>
        <w:t>ы</w:t>
      </w:r>
      <w:r w:rsidR="000078DF" w:rsidRPr="002536E3">
        <w:rPr>
          <w:rFonts w:ascii="Times New Roman" w:hAnsi="Times New Roman" w:cs="Times New Roman"/>
          <w:sz w:val="28"/>
          <w:szCs w:val="28"/>
        </w:rPr>
        <w:t xml:space="preserve"> </w:t>
      </w:r>
      <w:r w:rsidR="00216321" w:rsidRPr="00216321">
        <w:rPr>
          <w:rFonts w:ascii="Times New Roman" w:hAnsi="Times New Roman" w:cs="Times New Roman"/>
          <w:sz w:val="28"/>
          <w:szCs w:val="28"/>
        </w:rPr>
        <w:t>6</w:t>
      </w:r>
      <w:r w:rsidR="000078DF" w:rsidRPr="00216321">
        <w:rPr>
          <w:rFonts w:ascii="Times New Roman" w:hAnsi="Times New Roman" w:cs="Times New Roman"/>
          <w:sz w:val="28"/>
          <w:szCs w:val="28"/>
        </w:rPr>
        <w:t xml:space="preserve"> верификаци</w:t>
      </w:r>
      <w:r w:rsidR="00216321" w:rsidRPr="00216321">
        <w:rPr>
          <w:rFonts w:ascii="Times New Roman" w:hAnsi="Times New Roman" w:cs="Times New Roman"/>
          <w:sz w:val="28"/>
          <w:szCs w:val="28"/>
        </w:rPr>
        <w:t>й</w:t>
      </w:r>
      <w:r w:rsidR="000078DF" w:rsidRPr="00216321">
        <w:rPr>
          <w:rFonts w:ascii="Times New Roman" w:hAnsi="Times New Roman" w:cs="Times New Roman"/>
          <w:sz w:val="28"/>
          <w:szCs w:val="28"/>
        </w:rPr>
        <w:t>:</w:t>
      </w:r>
    </w:p>
    <w:p w:rsidR="00F04273" w:rsidRPr="00216321" w:rsidRDefault="00F04273" w:rsidP="00AF05DC">
      <w:pPr>
        <w:pStyle w:val="a5"/>
        <w:numPr>
          <w:ilvl w:val="0"/>
          <w:numId w:val="22"/>
        </w:num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Удобрения органические. Метод определения общего калия.  </w:t>
      </w:r>
      <w:r w:rsidRPr="00216321">
        <w:rPr>
          <w:rFonts w:ascii="Times New Roman" w:hAnsi="Times New Roman" w:cs="Times New Roman"/>
          <w:color w:val="000000"/>
          <w:sz w:val="28"/>
          <w:szCs w:val="28"/>
        </w:rPr>
        <w:t xml:space="preserve">ГОСТ 26718-85. </w:t>
      </w:r>
      <w:r w:rsidRPr="00216321">
        <w:rPr>
          <w:rFonts w:ascii="Times New Roman" w:hAnsi="Times New Roman" w:cs="Times New Roman"/>
          <w:sz w:val="28"/>
          <w:szCs w:val="28"/>
        </w:rPr>
        <w:t>Органические удобрения.</w:t>
      </w:r>
    </w:p>
    <w:p w:rsidR="00F04273" w:rsidRPr="00216321" w:rsidRDefault="00F04273" w:rsidP="00AF05DC">
      <w:pPr>
        <w:pStyle w:val="a5"/>
        <w:numPr>
          <w:ilvl w:val="0"/>
          <w:numId w:val="22"/>
        </w:num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Удобрения органические. Метод определения общего фосфора. </w:t>
      </w:r>
      <w:r w:rsidRPr="00216321">
        <w:rPr>
          <w:rFonts w:ascii="Times New Roman" w:hAnsi="Times New Roman" w:cs="Times New Roman"/>
          <w:color w:val="000000"/>
          <w:sz w:val="28"/>
          <w:szCs w:val="28"/>
        </w:rPr>
        <w:t xml:space="preserve">ГОСТ 26717-85. </w:t>
      </w:r>
      <w:r w:rsidRPr="00216321">
        <w:rPr>
          <w:rFonts w:ascii="Times New Roman" w:hAnsi="Times New Roman" w:cs="Times New Roman"/>
          <w:sz w:val="28"/>
          <w:szCs w:val="28"/>
        </w:rPr>
        <w:t>Органические удобрения.</w:t>
      </w:r>
    </w:p>
    <w:p w:rsidR="00F04273" w:rsidRPr="00216321" w:rsidRDefault="00F04273" w:rsidP="00AF05DC">
      <w:pPr>
        <w:pStyle w:val="a5"/>
        <w:numPr>
          <w:ilvl w:val="0"/>
          <w:numId w:val="22"/>
        </w:num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Методы определения органического вещества. </w:t>
      </w:r>
      <w:r w:rsidRPr="00216321">
        <w:rPr>
          <w:rFonts w:ascii="Times New Roman" w:hAnsi="Times New Roman" w:cs="Times New Roman"/>
          <w:color w:val="000000"/>
          <w:sz w:val="28"/>
          <w:szCs w:val="28"/>
        </w:rPr>
        <w:t xml:space="preserve">ГОСТ 26213-2021. Почвы. </w:t>
      </w:r>
    </w:p>
    <w:p w:rsidR="00F04273" w:rsidRPr="00216321" w:rsidRDefault="00F04273" w:rsidP="00AF05DC">
      <w:pPr>
        <w:pStyle w:val="a5"/>
        <w:numPr>
          <w:ilvl w:val="0"/>
          <w:numId w:val="22"/>
        </w:num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гидролитической кислотности по методу Каппена в модификации ЦИНАО. </w:t>
      </w:r>
      <w:r w:rsidRPr="00216321">
        <w:rPr>
          <w:rFonts w:ascii="Times New Roman" w:hAnsi="Times New Roman" w:cs="Times New Roman"/>
          <w:color w:val="000000"/>
          <w:sz w:val="28"/>
          <w:szCs w:val="28"/>
        </w:rPr>
        <w:t xml:space="preserve">ГОСТ 26212-2021. </w:t>
      </w:r>
      <w:r w:rsidRPr="00216321">
        <w:rPr>
          <w:rFonts w:ascii="Times New Roman" w:hAnsi="Times New Roman" w:cs="Times New Roman"/>
          <w:sz w:val="28"/>
          <w:szCs w:val="28"/>
        </w:rPr>
        <w:t>Почвы.</w:t>
      </w:r>
    </w:p>
    <w:p w:rsidR="00F04273" w:rsidRPr="00216321" w:rsidRDefault="00F04273" w:rsidP="00AF05DC">
      <w:pPr>
        <w:pStyle w:val="a5"/>
        <w:numPr>
          <w:ilvl w:val="0"/>
          <w:numId w:val="22"/>
        </w:num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21">
        <w:rPr>
          <w:rFonts w:ascii="Times New Roman" w:hAnsi="Times New Roman" w:cs="Times New Roman"/>
          <w:color w:val="000000"/>
          <w:sz w:val="28"/>
          <w:szCs w:val="28"/>
        </w:rPr>
        <w:t>Методика в инструкции по применению набора реагентов для выявления ДНК микроорганизмов рода Listeria и дифференциации Listeria monocytogenes методом полимеразной цепной реакции в режиме «реального времени», «АмплиПрайм Листерии», утверждена директором ООО «НекстБио», 2021.</w:t>
      </w:r>
    </w:p>
    <w:p w:rsidR="00F04273" w:rsidRPr="00216321" w:rsidRDefault="00B546E9" w:rsidP="00AF05DC">
      <w:pPr>
        <w:pStyle w:val="a5"/>
        <w:numPr>
          <w:ilvl w:val="0"/>
          <w:numId w:val="22"/>
        </w:num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321">
        <w:rPr>
          <w:rFonts w:ascii="Times New Roman" w:hAnsi="Times New Roman" w:cs="Times New Roman"/>
          <w:sz w:val="28"/>
          <w:szCs w:val="28"/>
        </w:rPr>
        <w:t>Наставление по диагностике сапа. О внесении изменений в "Наставление по диагностике сапа", утвержденное 26.02.96г. №13-7-2/537.</w:t>
      </w:r>
    </w:p>
    <w:bookmarkEnd w:id="0"/>
    <w:p w:rsidR="00795FE1" w:rsidRPr="00826D90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178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специалистов учреждения.</w:t>
      </w:r>
    </w:p>
    <w:p w:rsidR="00795FE1" w:rsidRPr="001C260A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D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6D90" w:rsidRPr="001C260A">
        <w:rPr>
          <w:rFonts w:ascii="Times New Roman" w:eastAsia="Times New Roman" w:hAnsi="Times New Roman" w:cs="Times New Roman"/>
          <w:sz w:val="28"/>
          <w:szCs w:val="28"/>
        </w:rPr>
        <w:t>Всего обучен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90" w:rsidRPr="001C26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5178" w:rsidRPr="001C26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человек, против </w:t>
      </w:r>
      <w:r w:rsidR="00034C2B" w:rsidRPr="001C260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24444" w:rsidRPr="001C26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0628B4" w:rsidRPr="001C26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2288" w:rsidRPr="001C260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="00C50AC2" w:rsidRPr="001C260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5178" w:rsidRPr="001C260A">
        <w:rPr>
          <w:rFonts w:ascii="Times New Roman" w:eastAsia="Times New Roman" w:hAnsi="Times New Roman" w:cs="Times New Roman"/>
          <w:sz w:val="28"/>
          <w:szCs w:val="28"/>
        </w:rPr>
        <w:t>33</w:t>
      </w:r>
      <w:r w:rsidR="00C50AC2" w:rsidRPr="001C260A">
        <w:rPr>
          <w:rFonts w:ascii="Times New Roman" w:eastAsia="Times New Roman" w:hAnsi="Times New Roman" w:cs="Times New Roman"/>
          <w:sz w:val="28"/>
          <w:szCs w:val="28"/>
        </w:rPr>
        <w:t xml:space="preserve"> темам 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314860" w:rsidRPr="001C260A" w:rsidRDefault="00314860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CCD" w:rsidRPr="001C260A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1C260A" w:rsidRPr="001C260A">
        <w:rPr>
          <w:rFonts w:ascii="Times New Roman" w:eastAsia="Times New Roman" w:hAnsi="Times New Roman" w:cs="Times New Roman"/>
          <w:sz w:val="28"/>
          <w:szCs w:val="28"/>
        </w:rPr>
        <w:t xml:space="preserve"> г. Санкт-Петербург, </w:t>
      </w:r>
      <w:r w:rsidR="001E2CCD" w:rsidRPr="001C260A">
        <w:rPr>
          <w:rFonts w:ascii="Times New Roman" w:eastAsia="Times New Roman" w:hAnsi="Times New Roman" w:cs="Times New Roman"/>
          <w:sz w:val="28"/>
          <w:szCs w:val="28"/>
        </w:rPr>
        <w:t>ФГБОУ ДПО СПИУПТ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E2CCD" w:rsidRPr="001C26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человека;</w:t>
      </w:r>
    </w:p>
    <w:p w:rsidR="00795FE1" w:rsidRPr="001C260A" w:rsidRDefault="000628B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-РФ г. Москва </w:t>
      </w:r>
      <w:r w:rsidR="00187AE8" w:rsidRPr="001C260A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314860" w:rsidRPr="001C260A">
        <w:rPr>
          <w:rFonts w:ascii="Times New Roman" w:eastAsia="Times New Roman" w:hAnsi="Times New Roman" w:cs="Times New Roman"/>
          <w:sz w:val="28"/>
          <w:szCs w:val="28"/>
        </w:rPr>
        <w:t>УДН</w:t>
      </w:r>
      <w:r w:rsidR="00795FE1" w:rsidRPr="001C26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A1125" w:rsidRPr="001C260A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0A1125" w:rsidRPr="001C260A">
        <w:rPr>
          <w:rFonts w:ascii="Times New Roman" w:hAnsi="Times New Roman" w:cs="Times New Roman"/>
          <w:sz w:val="28"/>
          <w:szCs w:val="28"/>
        </w:rPr>
        <w:t xml:space="preserve">ФАУ НИА </w:t>
      </w:r>
      <w:r w:rsidR="00795FE1" w:rsidRPr="001C2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2CCD" w:rsidRPr="001C26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5FE1" w:rsidRPr="001C260A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795FE1" w:rsidRPr="001C260A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0A">
        <w:rPr>
          <w:rFonts w:ascii="Times New Roman" w:hAnsi="Times New Roman" w:cs="Times New Roman"/>
          <w:sz w:val="28"/>
          <w:szCs w:val="28"/>
        </w:rPr>
        <w:t>- РФ, г. Владимир ФГБУ ВНИИЗЖ -</w:t>
      </w:r>
      <w:r w:rsidR="00795FE1" w:rsidRPr="001C260A">
        <w:rPr>
          <w:rFonts w:ascii="Times New Roman" w:eastAsia="Times New Roman" w:hAnsi="Times New Roman" w:cs="Times New Roman"/>
          <w:sz w:val="28"/>
          <w:szCs w:val="28"/>
        </w:rPr>
        <w:t xml:space="preserve"> 1 человек;</w:t>
      </w:r>
      <w:r w:rsidR="000628B4" w:rsidRPr="001C2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860" w:rsidRPr="001C260A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0A">
        <w:rPr>
          <w:rFonts w:ascii="Times New Roman" w:eastAsia="Times New Roman" w:hAnsi="Times New Roman" w:cs="Times New Roman"/>
          <w:sz w:val="28"/>
          <w:szCs w:val="28"/>
        </w:rPr>
        <w:t>- РФ, г.</w:t>
      </w:r>
      <w:r w:rsidR="001C260A" w:rsidRPr="001C2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5DC" w:rsidRPr="001C260A">
        <w:rPr>
          <w:rFonts w:ascii="Times New Roman" w:eastAsia="Times New Roman" w:hAnsi="Times New Roman" w:cs="Times New Roman"/>
          <w:sz w:val="28"/>
          <w:szCs w:val="28"/>
        </w:rPr>
        <w:t>Краснодар, Автономная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некоммерческая образовательная организация "Группа компаний ПРОФИ-ЮГ"</w:t>
      </w:r>
      <w:r w:rsidR="00166C13" w:rsidRPr="001C260A">
        <w:rPr>
          <w:rFonts w:ascii="Times New Roman" w:hAnsi="Times New Roman" w:cs="Times New Roman"/>
          <w:sz w:val="28"/>
          <w:szCs w:val="28"/>
        </w:rPr>
        <w:t xml:space="preserve"> </w:t>
      </w:r>
      <w:r w:rsidR="00166C13" w:rsidRPr="001C26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C26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260A" w:rsidRPr="001C26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6C13" w:rsidRPr="001C260A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C260A" w:rsidRPr="001C2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E1" w:rsidRPr="0027727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60A">
        <w:rPr>
          <w:rFonts w:ascii="Times New Roman" w:eastAsia="Times New Roman" w:hAnsi="Times New Roman" w:cs="Times New Roman"/>
          <w:sz w:val="28"/>
          <w:szCs w:val="28"/>
        </w:rPr>
        <w:t>Обучение за пределами РФ не проводилось.</w:t>
      </w:r>
    </w:p>
    <w:p w:rsidR="00626F4F" w:rsidRPr="00AE6007" w:rsidRDefault="00386877" w:rsidP="00AF05DC">
      <w:pPr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60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о результатах СМК за </w:t>
      </w:r>
      <w:r w:rsidR="00624444" w:rsidRPr="00AE60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AE60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2022 года</w:t>
      </w:r>
    </w:p>
    <w:p w:rsidR="00386877" w:rsidRPr="00AE6007" w:rsidRDefault="00386877" w:rsidP="00AF05DC">
      <w:pPr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проведена оценка поставщиков за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2022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приобретаемого оборудования,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используемых при проведении исследований не поступало;</w:t>
      </w:r>
    </w:p>
    <w:p w:rsidR="00386877" w:rsidRPr="00AE6007" w:rsidRDefault="0038687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 приказ Росаккредитации от 06.07.2022 № Ра-288 «О расширении области аккредитации ФГБУ «Краснодарская МВЛ» по итогам прохождения выездной проверки, которая состоялась 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</w:t>
      </w:r>
      <w:r w:rsidRPr="00AE6007">
        <w:rPr>
          <w:rFonts w:ascii="Times New Roman" w:eastAsia="Times New Roman" w:hAnsi="Times New Roman" w:cs="Times New Roman"/>
          <w:sz w:val="28"/>
          <w:szCs w:val="28"/>
        </w:rPr>
        <w:t xml:space="preserve"> с 09.06. по 14.06.2022 в режиме ВКС по расширению области аккредитации Испытательного центра, номер государственной услуги № 18152-ГУ от 29.11.2021</w:t>
      </w:r>
      <w:r w:rsidR="00F148BE" w:rsidRPr="00AE60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6877" w:rsidRPr="00AE6007" w:rsidRDefault="0038687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4 уровня (РИ, СОП, ВИ). Документы размещены для использования и руководства в работе по адресу: </w:t>
      </w:r>
      <w:r w:rsidRPr="00AE600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KMVL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/Общая система менеджмента качества/Ветеринарное направление/Система менеджмента/Документы 4 уровня;</w:t>
      </w:r>
    </w:p>
    <w:p w:rsidR="00386877" w:rsidRPr="00AE6007" w:rsidRDefault="00386877" w:rsidP="00AF05DC">
      <w:pPr>
        <w:tabs>
          <w:tab w:val="left" w:pos="284"/>
          <w:tab w:val="left" w:pos="851"/>
        </w:tabs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 текущий период проведено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внутренних обучений в связи с приемом на работу новых сотрудников, а также в связи с изменениями, вступившими в силу в нормативных документах, а также внесению изменений в документы системы менеджмента (протокол №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.2022, №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.2022, № 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 w:rsidR="00AE1EA3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, № 13 от 17.08.2022, № 14 от 12.09.2022, № 15 от 12.09.2022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386877" w:rsidRPr="00AE6007" w:rsidRDefault="00386877" w:rsidP="00AF05DC">
      <w:pPr>
        <w:tabs>
          <w:tab w:val="left" w:pos="284"/>
          <w:tab w:val="left" w:pos="851"/>
        </w:tabs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работа инженером по стандартизации по актуализации копий нормативных документов, используемых в отделах ИЦ;</w:t>
      </w:r>
    </w:p>
    <w:p w:rsidR="00386877" w:rsidRPr="00FC6653" w:rsidRDefault="00386877" w:rsidP="00AF05DC">
      <w:pPr>
        <w:tabs>
          <w:tab w:val="left" w:pos="284"/>
          <w:tab w:val="left" w:pos="851"/>
        </w:tabs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 </w:t>
      </w:r>
      <w:r w:rsidR="00F148BE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квартал 2022 года начальником отдела по качеству проведен анализ поступивших анкет оценки удовлетворенности заказчиков работой сотрудников ИЦ, Ф 21 ДП-</w:t>
      </w:r>
      <w:r w:rsidR="00F148BE" w:rsidRPr="00AE6007">
        <w:rPr>
          <w:rFonts w:ascii="Times New Roman" w:eastAsia="Calibri" w:hAnsi="Times New Roman" w:cs="Times New Roman"/>
          <w:sz w:val="28"/>
          <w:szCs w:val="28"/>
          <w:lang w:eastAsia="en-US"/>
        </w:rPr>
        <w:t>03-13, все отзывы положительные.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653">
        <w:rPr>
          <w:rFonts w:ascii="Times New Roman" w:hAnsi="Times New Roman" w:cs="Times New Roman"/>
          <w:b/>
          <w:sz w:val="28"/>
          <w:szCs w:val="28"/>
        </w:rPr>
        <w:t>Перспективы развития и предложения по повышению эффективности работы учреждения.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A22A2"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6653">
        <w:rPr>
          <w:rFonts w:ascii="Times New Roman" w:hAnsi="Times New Roman" w:cs="Times New Roman"/>
          <w:sz w:val="28"/>
          <w:szCs w:val="28"/>
        </w:rPr>
        <w:t>Внедрение в хозяйственный оборот нового диагностического корпуса: «Реконструкция комплекса лабораторных помещений для создания лаборатории диагностического направления соответствующего уровня защиты»</w:t>
      </w:r>
      <w:r w:rsidR="00FC6653" w:rsidRPr="00FC6653">
        <w:rPr>
          <w:rFonts w:ascii="Times New Roman" w:hAnsi="Times New Roman" w:cs="Times New Roman"/>
          <w:sz w:val="28"/>
          <w:szCs w:val="28"/>
        </w:rPr>
        <w:t xml:space="preserve">, получение разрешительных документов на соответствие условий при работе с возбудителями инфекционных болезней животных </w:t>
      </w:r>
      <w:r w:rsidR="00FC6653" w:rsidRPr="00FC66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6653" w:rsidRPr="00FC6653">
        <w:rPr>
          <w:rFonts w:ascii="Times New Roman" w:hAnsi="Times New Roman" w:cs="Times New Roman"/>
          <w:sz w:val="28"/>
          <w:szCs w:val="28"/>
        </w:rPr>
        <w:t>-</w:t>
      </w:r>
      <w:r w:rsidR="00FC6653" w:rsidRPr="00FC665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6653" w:rsidRPr="00FC6653">
        <w:rPr>
          <w:rFonts w:ascii="Times New Roman" w:hAnsi="Times New Roman" w:cs="Times New Roman"/>
          <w:sz w:val="28"/>
          <w:szCs w:val="28"/>
        </w:rPr>
        <w:t xml:space="preserve"> групп патогенности (санитарно-эпидемиологическое заключение, лицензия)</w:t>
      </w:r>
      <w:r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EA22A2"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6653">
        <w:rPr>
          <w:rFonts w:ascii="Times New Roman" w:hAnsi="Times New Roman" w:cs="Times New Roman"/>
          <w:sz w:val="28"/>
          <w:szCs w:val="28"/>
        </w:rPr>
        <w:t>Выполнение «Дорожной карты» по расширению области аккредитации на остаточные содержания пестицидов в зерне и продуктах его переработки</w:t>
      </w:r>
      <w:r w:rsidRPr="00FC6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653">
        <w:rPr>
          <w:rFonts w:ascii="Times New Roman" w:hAnsi="Times New Roman" w:cs="Times New Roman"/>
          <w:sz w:val="28"/>
          <w:szCs w:val="28"/>
        </w:rPr>
        <w:t xml:space="preserve">утверждена директором ФГБУ «Краснодарская МВЛ» 14 апреля 2021 г.   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A22A2" w:rsidRPr="00FC66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C665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«Дорожной карты» по получению (расширению) области аккредитации на исследования пестицидов и агрохимикатов (ДВ). Утверждена директором ФГБУ «Краснодарская МВЛ» 22 июля 2021 г.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653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EA22A2" w:rsidRPr="00FC6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665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Продолжить развитие направления по расширению области аккредитации винодельческой продукции.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6653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EA22A2" w:rsidRPr="00FC66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C6653">
        <w:rPr>
          <w:rFonts w:ascii="Times New Roman" w:hAnsi="Times New Roman" w:cs="Times New Roman"/>
          <w:sz w:val="28"/>
          <w:szCs w:val="28"/>
        </w:rPr>
        <w:t>Продолжить развитие направления по освоению арбитражных методов испытаний с использованием высокоэффективной жидкостной и газовой хромато-масс-спектрометрии (анализ остатков ветеринарных препаратов и пестицидов в пищевых продуктах, кормах) приказ Россельхознадзора от 05.03.2022 № 357.</w:t>
      </w:r>
    </w:p>
    <w:p w:rsidR="0027727C" w:rsidRPr="00FC6653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C6653">
        <w:rPr>
          <w:rFonts w:ascii="Times New Roman" w:hAnsi="Times New Roman" w:cs="Times New Roman"/>
          <w:sz w:val="28"/>
          <w:szCs w:val="28"/>
        </w:rPr>
        <w:t>6.</w:t>
      </w:r>
      <w:r w:rsidR="00EA22A2" w:rsidRPr="00FC6653">
        <w:rPr>
          <w:rFonts w:ascii="Times New Roman" w:hAnsi="Times New Roman" w:cs="Times New Roman"/>
          <w:sz w:val="28"/>
          <w:szCs w:val="28"/>
        </w:rPr>
        <w:t xml:space="preserve"> </w:t>
      </w:r>
      <w:r w:rsidRPr="00FC665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Развитие направления в рамках федерального проекта «Экспорт. Продукция АПК».</w:t>
      </w:r>
    </w:p>
    <w:p w:rsidR="0027727C" w:rsidRPr="0027727C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65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</w:t>
      </w:r>
      <w:r w:rsidR="00EA22A2" w:rsidRPr="00FC665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C665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Дальнейшее развитие системы менеджмента качества Учреждения: </w:t>
      </w:r>
      <w:r w:rsidRPr="00FC6653">
        <w:rPr>
          <w:rFonts w:ascii="Times New Roman" w:hAnsi="Times New Roman" w:cs="Times New Roman"/>
          <w:sz w:val="28"/>
          <w:szCs w:val="28"/>
        </w:rPr>
        <w:t>подготовить пакет документов и пройти процедуру расширения области аккредитации в национальной системе аккредитации (Росаккредитация) по направлению пищевой безопасности, диагностики, исследования пестицидов и агрохимикатов.</w:t>
      </w:r>
    </w:p>
    <w:sectPr w:rsidR="0027727C" w:rsidRPr="0027727C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7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2"/>
  </w:num>
  <w:num w:numId="11">
    <w:abstractNumId w:val="20"/>
  </w:num>
  <w:num w:numId="12">
    <w:abstractNumId w:val="1"/>
  </w:num>
  <w:num w:numId="13">
    <w:abstractNumId w:val="7"/>
  </w:num>
  <w:num w:numId="14">
    <w:abstractNumId w:val="21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8"/>
  </w:num>
  <w:num w:numId="20">
    <w:abstractNumId w:val="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21513"/>
    <w:rsid w:val="000245BA"/>
    <w:rsid w:val="00030711"/>
    <w:rsid w:val="0003149E"/>
    <w:rsid w:val="00034C2B"/>
    <w:rsid w:val="00037479"/>
    <w:rsid w:val="00040359"/>
    <w:rsid w:val="00041E51"/>
    <w:rsid w:val="00046945"/>
    <w:rsid w:val="00052EB0"/>
    <w:rsid w:val="000628B4"/>
    <w:rsid w:val="00075923"/>
    <w:rsid w:val="00077937"/>
    <w:rsid w:val="00077FC9"/>
    <w:rsid w:val="000A1125"/>
    <w:rsid w:val="000A5322"/>
    <w:rsid w:val="000A56B2"/>
    <w:rsid w:val="000C3A3B"/>
    <w:rsid w:val="000C5DE9"/>
    <w:rsid w:val="000C6D97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10567D"/>
    <w:rsid w:val="00112A19"/>
    <w:rsid w:val="00115E7E"/>
    <w:rsid w:val="0014700E"/>
    <w:rsid w:val="00157602"/>
    <w:rsid w:val="001629BD"/>
    <w:rsid w:val="00166C13"/>
    <w:rsid w:val="00175096"/>
    <w:rsid w:val="00187AE8"/>
    <w:rsid w:val="001905A9"/>
    <w:rsid w:val="001A3EEF"/>
    <w:rsid w:val="001A6B77"/>
    <w:rsid w:val="001B778F"/>
    <w:rsid w:val="001C260A"/>
    <w:rsid w:val="001C3BF7"/>
    <w:rsid w:val="001D0700"/>
    <w:rsid w:val="001E2CCD"/>
    <w:rsid w:val="001E58A8"/>
    <w:rsid w:val="001E7C26"/>
    <w:rsid w:val="00202E79"/>
    <w:rsid w:val="00203B05"/>
    <w:rsid w:val="00216321"/>
    <w:rsid w:val="00221C60"/>
    <w:rsid w:val="00222250"/>
    <w:rsid w:val="00232BC9"/>
    <w:rsid w:val="00237112"/>
    <w:rsid w:val="00243E2D"/>
    <w:rsid w:val="00245D39"/>
    <w:rsid w:val="002536E3"/>
    <w:rsid w:val="00266A9C"/>
    <w:rsid w:val="00274C33"/>
    <w:rsid w:val="00276A7B"/>
    <w:rsid w:val="0027727C"/>
    <w:rsid w:val="0029307E"/>
    <w:rsid w:val="002A1B0E"/>
    <w:rsid w:val="002A6A29"/>
    <w:rsid w:val="002E04DD"/>
    <w:rsid w:val="002E6852"/>
    <w:rsid w:val="002F1CA2"/>
    <w:rsid w:val="002F7FFC"/>
    <w:rsid w:val="00303953"/>
    <w:rsid w:val="00307D74"/>
    <w:rsid w:val="0031037E"/>
    <w:rsid w:val="00312973"/>
    <w:rsid w:val="00314860"/>
    <w:rsid w:val="00317687"/>
    <w:rsid w:val="003201D0"/>
    <w:rsid w:val="003316F9"/>
    <w:rsid w:val="003360C9"/>
    <w:rsid w:val="00336344"/>
    <w:rsid w:val="00336669"/>
    <w:rsid w:val="0035715E"/>
    <w:rsid w:val="003654EB"/>
    <w:rsid w:val="0037160C"/>
    <w:rsid w:val="003748AF"/>
    <w:rsid w:val="00376F6A"/>
    <w:rsid w:val="0037747A"/>
    <w:rsid w:val="00386877"/>
    <w:rsid w:val="00386EF6"/>
    <w:rsid w:val="00390A46"/>
    <w:rsid w:val="0039150A"/>
    <w:rsid w:val="00391FD9"/>
    <w:rsid w:val="003922B0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400E2D"/>
    <w:rsid w:val="00402288"/>
    <w:rsid w:val="0041292F"/>
    <w:rsid w:val="00422C18"/>
    <w:rsid w:val="0042435C"/>
    <w:rsid w:val="00424C0E"/>
    <w:rsid w:val="00427AE7"/>
    <w:rsid w:val="004374B2"/>
    <w:rsid w:val="00446D73"/>
    <w:rsid w:val="00465178"/>
    <w:rsid w:val="00490E04"/>
    <w:rsid w:val="00494F06"/>
    <w:rsid w:val="004B0E42"/>
    <w:rsid w:val="004B6DA1"/>
    <w:rsid w:val="004C0967"/>
    <w:rsid w:val="004D09B2"/>
    <w:rsid w:val="004D65C8"/>
    <w:rsid w:val="004E4D55"/>
    <w:rsid w:val="004E5D70"/>
    <w:rsid w:val="004E79F0"/>
    <w:rsid w:val="004F6693"/>
    <w:rsid w:val="0052061E"/>
    <w:rsid w:val="00520BB0"/>
    <w:rsid w:val="00553D90"/>
    <w:rsid w:val="00555D31"/>
    <w:rsid w:val="00577140"/>
    <w:rsid w:val="00582D11"/>
    <w:rsid w:val="005852C8"/>
    <w:rsid w:val="00587E3B"/>
    <w:rsid w:val="005929D2"/>
    <w:rsid w:val="005974D7"/>
    <w:rsid w:val="005A248D"/>
    <w:rsid w:val="005A306E"/>
    <w:rsid w:val="005A3087"/>
    <w:rsid w:val="005A7A23"/>
    <w:rsid w:val="005B3A4A"/>
    <w:rsid w:val="005B5118"/>
    <w:rsid w:val="005B51ED"/>
    <w:rsid w:val="005B7EA7"/>
    <w:rsid w:val="005C348E"/>
    <w:rsid w:val="005D190C"/>
    <w:rsid w:val="005E5FCF"/>
    <w:rsid w:val="0060467B"/>
    <w:rsid w:val="00607F37"/>
    <w:rsid w:val="00610DDC"/>
    <w:rsid w:val="00623930"/>
    <w:rsid w:val="00624444"/>
    <w:rsid w:val="00626F4F"/>
    <w:rsid w:val="00631B6C"/>
    <w:rsid w:val="00631EEB"/>
    <w:rsid w:val="0063311E"/>
    <w:rsid w:val="006501E7"/>
    <w:rsid w:val="006555B9"/>
    <w:rsid w:val="00663D71"/>
    <w:rsid w:val="00664625"/>
    <w:rsid w:val="00670E99"/>
    <w:rsid w:val="006760FA"/>
    <w:rsid w:val="0068019D"/>
    <w:rsid w:val="006802C4"/>
    <w:rsid w:val="00686840"/>
    <w:rsid w:val="0069239E"/>
    <w:rsid w:val="00693D2A"/>
    <w:rsid w:val="0069678C"/>
    <w:rsid w:val="006A0286"/>
    <w:rsid w:val="006A280C"/>
    <w:rsid w:val="006A428E"/>
    <w:rsid w:val="006B546E"/>
    <w:rsid w:val="006C17F3"/>
    <w:rsid w:val="006D078C"/>
    <w:rsid w:val="006D3F05"/>
    <w:rsid w:val="006D7493"/>
    <w:rsid w:val="006E0FE9"/>
    <w:rsid w:val="006E327A"/>
    <w:rsid w:val="00700E36"/>
    <w:rsid w:val="00706562"/>
    <w:rsid w:val="00707446"/>
    <w:rsid w:val="00707D6E"/>
    <w:rsid w:val="00710998"/>
    <w:rsid w:val="00712498"/>
    <w:rsid w:val="00720C24"/>
    <w:rsid w:val="00730255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A3A49"/>
    <w:rsid w:val="007C59B4"/>
    <w:rsid w:val="007D0DCE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777E"/>
    <w:rsid w:val="00841311"/>
    <w:rsid w:val="0084255F"/>
    <w:rsid w:val="00844327"/>
    <w:rsid w:val="008549D3"/>
    <w:rsid w:val="00861D8C"/>
    <w:rsid w:val="00874267"/>
    <w:rsid w:val="0088053E"/>
    <w:rsid w:val="00881207"/>
    <w:rsid w:val="008857D2"/>
    <w:rsid w:val="00895D7F"/>
    <w:rsid w:val="00896404"/>
    <w:rsid w:val="008A4142"/>
    <w:rsid w:val="008A6300"/>
    <w:rsid w:val="008B518A"/>
    <w:rsid w:val="008C75A3"/>
    <w:rsid w:val="008F1850"/>
    <w:rsid w:val="008F1DA2"/>
    <w:rsid w:val="00903F09"/>
    <w:rsid w:val="009110ED"/>
    <w:rsid w:val="009119D5"/>
    <w:rsid w:val="0091246A"/>
    <w:rsid w:val="0091703B"/>
    <w:rsid w:val="00923D67"/>
    <w:rsid w:val="00936FFA"/>
    <w:rsid w:val="00944094"/>
    <w:rsid w:val="00962B39"/>
    <w:rsid w:val="009638CC"/>
    <w:rsid w:val="009670FC"/>
    <w:rsid w:val="00974CA7"/>
    <w:rsid w:val="0098489B"/>
    <w:rsid w:val="00995495"/>
    <w:rsid w:val="009A6EE1"/>
    <w:rsid w:val="009B06CE"/>
    <w:rsid w:val="009B4C45"/>
    <w:rsid w:val="009B68E5"/>
    <w:rsid w:val="009D3128"/>
    <w:rsid w:val="009D501E"/>
    <w:rsid w:val="009E0875"/>
    <w:rsid w:val="009F7000"/>
    <w:rsid w:val="009F72CE"/>
    <w:rsid w:val="00A00529"/>
    <w:rsid w:val="00A13DA4"/>
    <w:rsid w:val="00A16A90"/>
    <w:rsid w:val="00A208D9"/>
    <w:rsid w:val="00A37530"/>
    <w:rsid w:val="00A437D7"/>
    <w:rsid w:val="00A47BC4"/>
    <w:rsid w:val="00A51C11"/>
    <w:rsid w:val="00A56BF1"/>
    <w:rsid w:val="00A62745"/>
    <w:rsid w:val="00A62F89"/>
    <w:rsid w:val="00A70822"/>
    <w:rsid w:val="00A73FA7"/>
    <w:rsid w:val="00A75813"/>
    <w:rsid w:val="00A830D4"/>
    <w:rsid w:val="00A87E6E"/>
    <w:rsid w:val="00A973CF"/>
    <w:rsid w:val="00AA7989"/>
    <w:rsid w:val="00AB25E7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5D33"/>
    <w:rsid w:val="00AE6007"/>
    <w:rsid w:val="00AF05DC"/>
    <w:rsid w:val="00AF098D"/>
    <w:rsid w:val="00B04DF9"/>
    <w:rsid w:val="00B06A33"/>
    <w:rsid w:val="00B071EE"/>
    <w:rsid w:val="00B2142C"/>
    <w:rsid w:val="00B21B4C"/>
    <w:rsid w:val="00B304A0"/>
    <w:rsid w:val="00B330D6"/>
    <w:rsid w:val="00B37BAC"/>
    <w:rsid w:val="00B426B1"/>
    <w:rsid w:val="00B537AE"/>
    <w:rsid w:val="00B546E9"/>
    <w:rsid w:val="00B5583E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D2B35"/>
    <w:rsid w:val="00BD6F47"/>
    <w:rsid w:val="00BE00F7"/>
    <w:rsid w:val="00BE1748"/>
    <w:rsid w:val="00BF0A2B"/>
    <w:rsid w:val="00C11182"/>
    <w:rsid w:val="00C14439"/>
    <w:rsid w:val="00C1648D"/>
    <w:rsid w:val="00C26C0B"/>
    <w:rsid w:val="00C3055B"/>
    <w:rsid w:val="00C378B0"/>
    <w:rsid w:val="00C43324"/>
    <w:rsid w:val="00C44691"/>
    <w:rsid w:val="00C47BD6"/>
    <w:rsid w:val="00C50AC2"/>
    <w:rsid w:val="00C56599"/>
    <w:rsid w:val="00C64243"/>
    <w:rsid w:val="00C827CB"/>
    <w:rsid w:val="00C82E27"/>
    <w:rsid w:val="00C85633"/>
    <w:rsid w:val="00C85CE6"/>
    <w:rsid w:val="00C86B1D"/>
    <w:rsid w:val="00CA3137"/>
    <w:rsid w:val="00CC315C"/>
    <w:rsid w:val="00CD4A41"/>
    <w:rsid w:val="00CD5722"/>
    <w:rsid w:val="00CE1609"/>
    <w:rsid w:val="00CF12DD"/>
    <w:rsid w:val="00CF7FA5"/>
    <w:rsid w:val="00D1715C"/>
    <w:rsid w:val="00D337CE"/>
    <w:rsid w:val="00D5749C"/>
    <w:rsid w:val="00D70FA9"/>
    <w:rsid w:val="00D71FB9"/>
    <w:rsid w:val="00D72EEA"/>
    <w:rsid w:val="00D82132"/>
    <w:rsid w:val="00D84CA1"/>
    <w:rsid w:val="00D86C9B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C86"/>
    <w:rsid w:val="00E02ECE"/>
    <w:rsid w:val="00E07ECF"/>
    <w:rsid w:val="00E277CD"/>
    <w:rsid w:val="00E35CB1"/>
    <w:rsid w:val="00E520AF"/>
    <w:rsid w:val="00E54E3A"/>
    <w:rsid w:val="00E6477D"/>
    <w:rsid w:val="00E854F8"/>
    <w:rsid w:val="00E91D17"/>
    <w:rsid w:val="00EA22A2"/>
    <w:rsid w:val="00EA4F12"/>
    <w:rsid w:val="00ED002D"/>
    <w:rsid w:val="00ED0C21"/>
    <w:rsid w:val="00ED1AF0"/>
    <w:rsid w:val="00ED32E4"/>
    <w:rsid w:val="00ED705E"/>
    <w:rsid w:val="00EE7538"/>
    <w:rsid w:val="00F04273"/>
    <w:rsid w:val="00F05E8A"/>
    <w:rsid w:val="00F10467"/>
    <w:rsid w:val="00F14087"/>
    <w:rsid w:val="00F14735"/>
    <w:rsid w:val="00F148BE"/>
    <w:rsid w:val="00F15BF8"/>
    <w:rsid w:val="00F165C8"/>
    <w:rsid w:val="00F278F2"/>
    <w:rsid w:val="00F33735"/>
    <w:rsid w:val="00F34E08"/>
    <w:rsid w:val="00F41CF6"/>
    <w:rsid w:val="00F5027D"/>
    <w:rsid w:val="00F75573"/>
    <w:rsid w:val="00F77B21"/>
    <w:rsid w:val="00F80565"/>
    <w:rsid w:val="00F96FF2"/>
    <w:rsid w:val="00FA2701"/>
    <w:rsid w:val="00FB28B3"/>
    <w:rsid w:val="00FB5278"/>
    <w:rsid w:val="00FC665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1145-E772-4765-89C0-1CA56E2D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59</cp:revision>
  <cp:lastPrinted>2021-07-08T15:35:00Z</cp:lastPrinted>
  <dcterms:created xsi:type="dcterms:W3CDTF">2020-04-09T06:54:00Z</dcterms:created>
  <dcterms:modified xsi:type="dcterms:W3CDTF">2022-10-10T05:56:00Z</dcterms:modified>
</cp:coreProperties>
</file>